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DA6" w14:textId="77777777" w:rsidR="003E65A7" w:rsidRPr="00D22FE8" w:rsidRDefault="003343BD" w:rsidP="00A849D5">
      <w:pPr>
        <w:pStyle w:val="Heading1"/>
        <w:spacing w:before="240" w:after="240"/>
        <w:jc w:val="center"/>
        <w:rPr>
          <w:rFonts w:ascii="Arial" w:hAnsi="Arial" w:cs="Arial"/>
          <w:color w:val="00889A"/>
          <w:sz w:val="24"/>
          <w:szCs w:val="24"/>
        </w:rPr>
      </w:pPr>
      <w:r w:rsidRPr="00D22FE8">
        <w:rPr>
          <w:rFonts w:ascii="Arial" w:hAnsi="Arial" w:cs="Arial"/>
          <w:color w:val="00889A"/>
          <w:sz w:val="24"/>
          <w:szCs w:val="24"/>
        </w:rPr>
        <w:t xml:space="preserve">RHSCIR </w:t>
      </w:r>
      <w:r w:rsidR="00257529" w:rsidRPr="00D22FE8">
        <w:rPr>
          <w:rFonts w:ascii="Arial" w:hAnsi="Arial" w:cs="Arial"/>
          <w:color w:val="00889A"/>
          <w:sz w:val="24"/>
          <w:szCs w:val="24"/>
        </w:rPr>
        <w:t xml:space="preserve">Data </w:t>
      </w:r>
      <w:r w:rsidR="003E65A7" w:rsidRPr="00D22FE8">
        <w:rPr>
          <w:rFonts w:ascii="Arial" w:hAnsi="Arial" w:cs="Arial"/>
          <w:color w:val="00889A"/>
          <w:sz w:val="24"/>
          <w:szCs w:val="24"/>
        </w:rPr>
        <w:t>Executive Scientific Committee</w:t>
      </w:r>
      <w:r w:rsidR="00FD3732" w:rsidRPr="00D22FE8">
        <w:rPr>
          <w:rFonts w:ascii="Arial" w:hAnsi="Arial" w:cs="Arial"/>
          <w:color w:val="00889A"/>
          <w:sz w:val="24"/>
          <w:szCs w:val="24"/>
        </w:rPr>
        <w:t xml:space="preserve"> Review </w:t>
      </w:r>
      <w:r w:rsidR="00DA0471" w:rsidRPr="00D22FE8">
        <w:rPr>
          <w:rFonts w:ascii="Arial" w:hAnsi="Arial" w:cs="Arial"/>
          <w:color w:val="00889A"/>
          <w:sz w:val="24"/>
          <w:szCs w:val="24"/>
        </w:rPr>
        <w:t>Form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07"/>
      </w:tblGrid>
      <w:tr w:rsidR="00BF3235" w:rsidRPr="00464E0F" w14:paraId="41F8E3DA" w14:textId="77777777" w:rsidTr="00DB7BCF">
        <w:trPr>
          <w:trHeight w:val="1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19B5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>DAR #: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81BA1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B2420" w:rsidRPr="00464E0F" w14:paraId="5B5C1BE9" w14:textId="77777777" w:rsidTr="00DB7BCF">
        <w:trPr>
          <w:trHeight w:val="1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FF7C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>Principal Individual: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AF0FF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B2420" w:rsidRPr="00464E0F" w14:paraId="446EEB1C" w14:textId="77777777" w:rsidTr="00DB7BCF">
        <w:trPr>
          <w:trHeight w:val="1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7991A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 xml:space="preserve">Title of Project: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96404" w14:textId="77777777" w:rsidR="00BF3235" w:rsidRPr="00D22FE8" w:rsidRDefault="00BF3235" w:rsidP="005F2451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6E3E5C2C" w14:textId="77777777" w:rsidR="005F56CE" w:rsidRPr="00D22FE8" w:rsidRDefault="005F56CE" w:rsidP="005F56CE">
      <w:pPr>
        <w:spacing w:after="0" w:line="240" w:lineRule="auto"/>
        <w:ind w:left="1134" w:right="-164" w:hanging="1276"/>
        <w:rPr>
          <w:rFonts w:ascii="Arial" w:hAnsi="Arial" w:cs="Arial"/>
          <w:sz w:val="20"/>
          <w:szCs w:val="20"/>
        </w:rPr>
      </w:pPr>
    </w:p>
    <w:p w14:paraId="6962FD5E" w14:textId="735F5296" w:rsidR="005F56CE" w:rsidRPr="00D22FE8" w:rsidRDefault="005F56CE" w:rsidP="00D22FE8">
      <w:pPr>
        <w:spacing w:after="0" w:line="240" w:lineRule="auto"/>
        <w:ind w:left="1170" w:right="25" w:hanging="1312"/>
        <w:rPr>
          <w:rFonts w:ascii="Arial" w:hAnsi="Arial" w:cs="Arial"/>
          <w:sz w:val="20"/>
          <w:szCs w:val="20"/>
        </w:rPr>
      </w:pPr>
      <w:r w:rsidRPr="00D22FE8">
        <w:rPr>
          <w:rFonts w:ascii="Arial" w:hAnsi="Arial" w:cs="Arial"/>
          <w:b/>
          <w:color w:val="00889A"/>
          <w:sz w:val="20"/>
          <w:szCs w:val="20"/>
        </w:rPr>
        <w:t>Instructions</w:t>
      </w:r>
      <w:proofErr w:type="gramStart"/>
      <w:r w:rsidRPr="00D22FE8">
        <w:rPr>
          <w:rFonts w:ascii="Arial" w:hAnsi="Arial" w:cs="Arial"/>
          <w:b/>
          <w:color w:val="00889A"/>
          <w:sz w:val="20"/>
          <w:szCs w:val="20"/>
        </w:rPr>
        <w:t xml:space="preserve">: </w:t>
      </w:r>
      <w:r w:rsidRPr="00D22FE8">
        <w:rPr>
          <w:rFonts w:ascii="Arial" w:hAnsi="Arial" w:cs="Arial"/>
          <w:b/>
          <w:sz w:val="20"/>
          <w:szCs w:val="20"/>
        </w:rPr>
        <w:t xml:space="preserve"> </w:t>
      </w:r>
      <w:r w:rsidRPr="00D22FE8">
        <w:rPr>
          <w:rFonts w:ascii="Arial" w:hAnsi="Arial" w:cs="Arial"/>
          <w:sz w:val="20"/>
          <w:szCs w:val="20"/>
        </w:rPr>
        <w:t>Please</w:t>
      </w:r>
      <w:proofErr w:type="gramEnd"/>
      <w:r w:rsidRPr="00D22FE8">
        <w:rPr>
          <w:rFonts w:ascii="Arial" w:hAnsi="Arial" w:cs="Arial"/>
          <w:sz w:val="20"/>
          <w:szCs w:val="20"/>
        </w:rPr>
        <w:t xml:space="preserve"> complete this RHSCIR DESC Review Form after reviewing the application (data access request) and disclosing any conflicts of interest.  </w:t>
      </w:r>
    </w:p>
    <w:p w14:paraId="159EE2E2" w14:textId="77777777" w:rsidR="00011D40" w:rsidRPr="00D22FE8" w:rsidRDefault="00B60368" w:rsidP="00011D40">
      <w:pPr>
        <w:pStyle w:val="NoSpacing"/>
        <w:spacing w:before="240" w:after="120" w:line="276" w:lineRule="auto"/>
        <w:ind w:left="-142"/>
        <w:rPr>
          <w:rFonts w:ascii="Arial" w:hAnsi="Arial" w:cs="Arial"/>
          <w:b/>
          <w:color w:val="00889A"/>
          <w:sz w:val="20"/>
          <w:szCs w:val="20"/>
        </w:rPr>
      </w:pPr>
      <w:r w:rsidRPr="00D22FE8">
        <w:rPr>
          <w:rFonts w:ascii="Arial" w:hAnsi="Arial" w:cs="Arial"/>
          <w:b/>
          <w:color w:val="00889A"/>
          <w:sz w:val="20"/>
          <w:szCs w:val="20"/>
        </w:rPr>
        <w:t>Review</w:t>
      </w:r>
      <w:r w:rsidR="00011D40" w:rsidRPr="00D22FE8">
        <w:rPr>
          <w:rFonts w:ascii="Arial" w:hAnsi="Arial" w:cs="Arial"/>
          <w:b/>
          <w:color w:val="00889A"/>
          <w:sz w:val="20"/>
          <w:szCs w:val="20"/>
        </w:rPr>
        <w:t>:</w:t>
      </w: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6"/>
        <w:gridCol w:w="1134"/>
      </w:tblGrid>
      <w:tr w:rsidR="00011D40" w:rsidRPr="00464E0F" w14:paraId="43AD7B4F" w14:textId="77777777" w:rsidTr="0095483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72A284" w14:textId="77777777" w:rsidR="00011D40" w:rsidRPr="00D22FE8" w:rsidRDefault="00011D40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2FE8">
              <w:rPr>
                <w:rFonts w:ascii="Arial" w:hAnsi="Arial" w:cs="Arial"/>
                <w:b/>
                <w:sz w:val="20"/>
                <w:szCs w:val="20"/>
              </w:rPr>
              <w:t xml:space="preserve">Criteria </w:t>
            </w:r>
            <w:r w:rsidRPr="00D22FE8">
              <w:rPr>
                <w:rFonts w:ascii="Arial" w:hAnsi="Arial" w:cs="Arial"/>
                <w:sz w:val="20"/>
                <w:szCs w:val="20"/>
              </w:rPr>
              <w:t>(As applicable, check all boxes for which you answer Yes)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D14E16" w14:textId="77777777" w:rsidR="00011D40" w:rsidRPr="00D22FE8" w:rsidRDefault="00011D40" w:rsidP="001E3CD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FE8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</w:tr>
      <w:tr w:rsidR="00011D40" w:rsidRPr="00464E0F" w14:paraId="26C7DD7E" w14:textId="77777777" w:rsidTr="0095483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4CF4" w14:textId="7BF4A627" w:rsidR="00011D40" w:rsidRPr="003617D3" w:rsidRDefault="00954837" w:rsidP="00011D40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3617D3">
              <w:rPr>
                <w:rFonts w:ascii="Arial" w:hAnsi="Arial" w:cs="Arial"/>
                <w:sz w:val="20"/>
                <w:szCs w:val="20"/>
              </w:rPr>
              <w:t>The application shows full and meaningful engagement of individuals with lived experience.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22E1" w14:textId="77777777" w:rsidR="00011D40" w:rsidRPr="003617D3" w:rsidRDefault="00011D40" w:rsidP="001E3CD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17D3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17D3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617D3">
              <w:rPr>
                <w:rFonts w:ascii="Arial" w:hAnsi="Arial" w:cs="Arial"/>
                <w:i/>
                <w:sz w:val="20"/>
                <w:szCs w:val="20"/>
              </w:rPr>
            </w:r>
            <w:r w:rsidRPr="003617D3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617D3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617D3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617D3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617D3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617D3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617D3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54837" w:rsidRPr="00464E0F" w14:paraId="2B708E3D" w14:textId="77777777" w:rsidTr="007A0CDD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807B" w14:textId="77777777" w:rsidR="00954837" w:rsidRPr="00D22FE8" w:rsidRDefault="00954837" w:rsidP="007A0CDD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>The application respects each applicable facility/site’s contribution to the 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A382" w14:textId="77777777" w:rsidR="00954837" w:rsidRPr="00D22FE8" w:rsidRDefault="00954837" w:rsidP="007A0CD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11D40" w:rsidRPr="00464E0F" w14:paraId="556B0C9B" w14:textId="77777777" w:rsidTr="00954837">
        <w:trPr>
          <w:trHeight w:val="133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F6C0" w14:textId="77777777" w:rsidR="00011D40" w:rsidRPr="00D22FE8" w:rsidRDefault="00011D40" w:rsidP="00011D40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D22FE8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meets at least one of the following requirements: </w:t>
            </w:r>
          </w:p>
          <w:p w14:paraId="0D6F04A3" w14:textId="77777777" w:rsidR="00011D40" w:rsidRPr="00D22FE8" w:rsidRDefault="00011D40" w:rsidP="001E3CD9">
            <w:pPr>
              <w:tabs>
                <w:tab w:val="left" w:pos="318"/>
              </w:tabs>
              <w:spacing w:before="40" w:after="40" w:line="240" w:lineRule="auto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Has been peer-reviewed.</w:t>
            </w:r>
          </w:p>
          <w:p w14:paraId="77118F5E" w14:textId="77777777" w:rsidR="00011D40" w:rsidRPr="00D22FE8" w:rsidRDefault="00011D40" w:rsidP="001E3CD9">
            <w:pPr>
              <w:tabs>
                <w:tab w:val="left" w:pos="318"/>
              </w:tabs>
              <w:spacing w:before="40" w:after="4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2FE8">
              <w:rPr>
                <w:rFonts w:ascii="Arial" w:hAnsi="Arial" w:cs="Arial"/>
                <w:sz w:val="20"/>
                <w:szCs w:val="20"/>
              </w:rPr>
              <w:t>Demonstrates reasonable scientific merit.</w:t>
            </w:r>
          </w:p>
          <w:p w14:paraId="77B60527" w14:textId="77777777" w:rsidR="00011D40" w:rsidRPr="00D22FE8" w:rsidRDefault="00011D40" w:rsidP="001E3CD9">
            <w:pPr>
              <w:tabs>
                <w:tab w:val="left" w:pos="318"/>
              </w:tabs>
              <w:spacing w:before="40" w:after="4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 w:rsidRPr="00D22FE8">
              <w:rPr>
                <w:rFonts w:ascii="Arial" w:hAnsi="Arial" w:cs="Arial"/>
                <w:sz w:val="20"/>
                <w:szCs w:val="20"/>
              </w:rPr>
              <w:t>emonstrates other reasonable merit (e.g., public benefit).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09AB0" w14:textId="77777777" w:rsidR="00011D40" w:rsidRPr="00D22FE8" w:rsidRDefault="00011D40" w:rsidP="001E3CD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11D40" w:rsidRPr="00464E0F" w14:paraId="487B3A23" w14:textId="77777777" w:rsidTr="0095483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78C5" w14:textId="77777777" w:rsidR="00011D40" w:rsidRPr="00D22FE8" w:rsidRDefault="00DB7BCF" w:rsidP="00DB7BCF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FE8">
              <w:rPr>
                <w:rFonts w:ascii="Arial" w:hAnsi="Arial" w:cs="Arial"/>
                <w:color w:val="000000"/>
                <w:sz w:val="20"/>
                <w:szCs w:val="20"/>
              </w:rPr>
              <w:t>The proposed project contains a unique research question (will not duplicate other projects in progress using RHSCIR data).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C49A" w14:textId="77777777" w:rsidR="00011D40" w:rsidRPr="00D22FE8" w:rsidRDefault="00011D40" w:rsidP="001E3CD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3A7223A9" w14:textId="77777777" w:rsidR="00011D40" w:rsidRPr="00D22FE8" w:rsidRDefault="00011D40" w:rsidP="00011D40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0" w:type="dxa"/>
        <w:tblInd w:w="-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11D40" w:rsidRPr="00464E0F" w14:paraId="6786BE6C" w14:textId="77777777" w:rsidTr="001E3CD9">
        <w:tc>
          <w:tcPr>
            <w:tcW w:w="9640" w:type="dxa"/>
            <w:shd w:val="clear" w:color="auto" w:fill="EEECE1" w:themeFill="background2"/>
            <w:hideMark/>
          </w:tcPr>
          <w:p w14:paraId="47CEE728" w14:textId="77777777" w:rsidR="00011D40" w:rsidRPr="00D22FE8" w:rsidRDefault="00011D40" w:rsidP="00A95B79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2FE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22FE8">
              <w:rPr>
                <w:rFonts w:ascii="Arial" w:hAnsi="Arial" w:cs="Arial"/>
                <w:sz w:val="20"/>
                <w:szCs w:val="20"/>
              </w:rPr>
              <w:t xml:space="preserve"> (Preface each comment with the applicable criteria </w:t>
            </w:r>
            <w:r w:rsidR="00255EB7" w:rsidRPr="00D22FE8">
              <w:rPr>
                <w:rFonts w:ascii="Arial" w:hAnsi="Arial" w:cs="Arial"/>
                <w:sz w:val="20"/>
                <w:szCs w:val="20"/>
              </w:rPr>
              <w:t>number</w:t>
            </w:r>
            <w:r w:rsidRPr="00D22F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1D40" w:rsidRPr="00464E0F" w14:paraId="4D9AC8AE" w14:textId="77777777" w:rsidTr="001E3CD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2DB8" w14:textId="77777777" w:rsidR="00011D40" w:rsidRPr="00D22FE8" w:rsidRDefault="00011D40" w:rsidP="001E3CD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sz w:val="20"/>
                <w:szCs w:val="20"/>
              </w:rPr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119713" w14:textId="77777777" w:rsidR="00011D40" w:rsidRPr="00D22FE8" w:rsidRDefault="005F56CE" w:rsidP="00011D40">
      <w:pPr>
        <w:spacing w:before="240" w:after="120"/>
        <w:ind w:left="-142"/>
        <w:rPr>
          <w:rFonts w:ascii="Arial" w:hAnsi="Arial" w:cs="Arial"/>
          <w:b/>
          <w:color w:val="00889A"/>
          <w:sz w:val="20"/>
          <w:szCs w:val="20"/>
        </w:rPr>
      </w:pPr>
      <w:r w:rsidRPr="00D22FE8">
        <w:rPr>
          <w:rFonts w:ascii="Arial" w:hAnsi="Arial" w:cs="Arial"/>
          <w:b/>
          <w:color w:val="00889A"/>
          <w:sz w:val="20"/>
          <w:szCs w:val="20"/>
        </w:rPr>
        <w:t>Conclusion</w:t>
      </w:r>
      <w:r w:rsidR="00011D40" w:rsidRPr="00D22FE8">
        <w:rPr>
          <w:rFonts w:ascii="Arial" w:hAnsi="Arial" w:cs="Arial"/>
          <w:b/>
          <w:color w:val="00889A"/>
          <w:sz w:val="20"/>
          <w:szCs w:val="20"/>
        </w:rPr>
        <w:t>:</w:t>
      </w:r>
    </w:p>
    <w:p w14:paraId="2BDD81E7" w14:textId="77777777" w:rsidR="00011D40" w:rsidRPr="00D22FE8" w:rsidRDefault="00011D40" w:rsidP="00011D40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D22FE8">
        <w:rPr>
          <w:rFonts w:ascii="Arial" w:hAnsi="Arial" w:cs="Arial"/>
          <w:sz w:val="20"/>
          <w:szCs w:val="20"/>
        </w:rPr>
        <w:t>Notes:</w:t>
      </w:r>
      <w:r w:rsidRPr="00D22FE8">
        <w:rPr>
          <w:rFonts w:ascii="Arial" w:hAnsi="Arial" w:cs="Arial"/>
          <w:sz w:val="20"/>
          <w:szCs w:val="20"/>
        </w:rPr>
        <w:tab/>
        <w:t xml:space="preserve">- Check one box below. </w:t>
      </w:r>
    </w:p>
    <w:p w14:paraId="6BCD5820" w14:textId="77777777" w:rsidR="00011D40" w:rsidRPr="00D22FE8" w:rsidRDefault="00011D40" w:rsidP="00011D40">
      <w:pPr>
        <w:spacing w:after="120"/>
        <w:ind w:left="-142" w:firstLine="862"/>
        <w:rPr>
          <w:rFonts w:ascii="Arial" w:hAnsi="Arial" w:cs="Arial"/>
          <w:sz w:val="20"/>
          <w:szCs w:val="20"/>
        </w:rPr>
      </w:pPr>
      <w:r w:rsidRPr="00D22FE8">
        <w:rPr>
          <w:rFonts w:ascii="Arial" w:hAnsi="Arial" w:cs="Arial"/>
          <w:sz w:val="20"/>
          <w:szCs w:val="20"/>
        </w:rPr>
        <w:t>- If you answered ‘No’ for one of the criteria above, you cannot approve the application.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011D40" w:rsidRPr="00464E0F" w14:paraId="7ABDF058" w14:textId="77777777" w:rsidTr="001E3CD9">
        <w:trPr>
          <w:trHeight w:val="28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C254" w14:textId="77777777" w:rsidR="00011D40" w:rsidRPr="00D22FE8" w:rsidRDefault="00011D40" w:rsidP="001E3CD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sz w:val="20"/>
                <w:szCs w:val="20"/>
              </w:rPr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b/>
                <w:sz w:val="20"/>
                <w:szCs w:val="20"/>
              </w:rPr>
              <w:t xml:space="preserve"> Approved</w:t>
            </w:r>
          </w:p>
        </w:tc>
      </w:tr>
      <w:tr w:rsidR="00011D40" w:rsidRPr="00464E0F" w14:paraId="0FD9B758" w14:textId="77777777" w:rsidTr="00DB7BCF">
        <w:trPr>
          <w:trHeight w:val="115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6C62" w14:textId="77777777" w:rsidR="00011D40" w:rsidRPr="00D22FE8" w:rsidRDefault="00011D40" w:rsidP="001E3CD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sz w:val="20"/>
                <w:szCs w:val="20"/>
              </w:rPr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b/>
                <w:sz w:val="20"/>
                <w:szCs w:val="20"/>
              </w:rPr>
              <w:t xml:space="preserve"> Conditionally Approved</w:t>
            </w:r>
            <w:r w:rsidRPr="00D22FE8">
              <w:rPr>
                <w:rFonts w:ascii="Arial" w:hAnsi="Arial" w:cs="Arial"/>
                <w:sz w:val="20"/>
                <w:szCs w:val="20"/>
              </w:rPr>
              <w:t xml:space="preserve"> (Rationale MUST be provided)</w:t>
            </w:r>
          </w:p>
          <w:p w14:paraId="01DCD4BB" w14:textId="77777777" w:rsidR="00011D40" w:rsidRPr="00D22FE8" w:rsidRDefault="00011D40" w:rsidP="001E3CD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 xml:space="preserve">Rationale: 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11D40" w:rsidRPr="00464E0F" w14:paraId="43400E86" w14:textId="77777777" w:rsidTr="00DB7BCF">
        <w:trPr>
          <w:trHeight w:val="113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614C" w14:textId="77777777" w:rsidR="00011D40" w:rsidRPr="00D22FE8" w:rsidRDefault="00011D40" w:rsidP="001E3CD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F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FE8">
              <w:rPr>
                <w:rFonts w:ascii="Arial" w:hAnsi="Arial" w:cs="Arial"/>
                <w:sz w:val="20"/>
                <w:szCs w:val="20"/>
              </w:rPr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FE8">
              <w:rPr>
                <w:rFonts w:ascii="Arial" w:hAnsi="Arial" w:cs="Arial"/>
                <w:b/>
                <w:sz w:val="20"/>
                <w:szCs w:val="20"/>
              </w:rPr>
              <w:t xml:space="preserve"> Refused</w:t>
            </w:r>
            <w:r w:rsidRPr="00D22FE8">
              <w:rPr>
                <w:rFonts w:ascii="Arial" w:hAnsi="Arial" w:cs="Arial"/>
                <w:sz w:val="20"/>
                <w:szCs w:val="20"/>
              </w:rPr>
              <w:t xml:space="preserve"> (Rationale MUST be provided)</w:t>
            </w:r>
          </w:p>
          <w:p w14:paraId="02B05F2E" w14:textId="77777777" w:rsidR="00011D40" w:rsidRPr="00D22FE8" w:rsidRDefault="00011D40" w:rsidP="001E3CD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 xml:space="preserve">Rationale: 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0B7A07F9" w14:textId="77777777" w:rsidR="00E27252" w:rsidRPr="00D22FE8" w:rsidRDefault="00E27252" w:rsidP="00011D4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802"/>
      </w:tblGrid>
      <w:tr w:rsidR="00480F0A" w:rsidRPr="00464E0F" w14:paraId="2EDD9FF6" w14:textId="77777777" w:rsidTr="00D22FE8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850A" w14:textId="77777777" w:rsidR="00480F0A" w:rsidRPr="00D22FE8" w:rsidRDefault="00480F0A" w:rsidP="00997C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 xml:space="preserve">Name of Reviewer: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CC991" w14:textId="77777777" w:rsidR="00480F0A" w:rsidRPr="00D22FE8" w:rsidRDefault="00480F0A" w:rsidP="00997CD0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80F0A" w:rsidRPr="00464E0F" w14:paraId="33DF4C9E" w14:textId="77777777" w:rsidTr="00D22FE8">
        <w:trPr>
          <w:trHeight w:val="178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6382" w14:textId="77777777" w:rsidR="00480F0A" w:rsidRPr="00D22FE8" w:rsidRDefault="00480F0A" w:rsidP="00997CD0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sz w:val="20"/>
                <w:szCs w:val="20"/>
              </w:rPr>
              <w:t>Date Review Completed (dd</w:t>
            </w:r>
            <w:r w:rsidR="000C2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2FE8">
              <w:rPr>
                <w:rFonts w:ascii="Arial" w:hAnsi="Arial" w:cs="Arial"/>
                <w:sz w:val="20"/>
                <w:szCs w:val="20"/>
              </w:rPr>
              <w:t>Mon</w:t>
            </w:r>
            <w:r w:rsidR="000C2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2FE8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D22FE8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4C1C1C" w14:textId="77777777" w:rsidR="00480F0A" w:rsidRPr="00D22FE8" w:rsidRDefault="00480F0A" w:rsidP="00997CD0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22FE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188B1933" w14:textId="77777777" w:rsidR="00480F0A" w:rsidRPr="00E66681" w:rsidRDefault="00480F0A" w:rsidP="00011D4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80F0A" w:rsidRPr="00E66681" w:rsidSect="009B2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B055" w14:textId="77777777" w:rsidR="004C65BC" w:rsidRDefault="004C65BC" w:rsidP="001B418F">
      <w:pPr>
        <w:spacing w:after="0" w:line="240" w:lineRule="auto"/>
      </w:pPr>
      <w:r>
        <w:separator/>
      </w:r>
    </w:p>
  </w:endnote>
  <w:endnote w:type="continuationSeparator" w:id="0">
    <w:p w14:paraId="06551D0E" w14:textId="77777777" w:rsidR="004C65BC" w:rsidRDefault="004C65BC" w:rsidP="001B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9A8" w14:textId="77777777" w:rsidR="002F0AB7" w:rsidRDefault="002F0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601F" w14:textId="50B611D3" w:rsidR="00B77D2B" w:rsidRPr="00D22FE8" w:rsidRDefault="00B34B64" w:rsidP="009B250B">
    <w:pPr>
      <w:pStyle w:val="Footer"/>
      <w:tabs>
        <w:tab w:val="clear" w:pos="9360"/>
        <w:tab w:val="right" w:pos="9498"/>
      </w:tabs>
      <w:rPr>
        <w:rFonts w:ascii="Arial" w:hAnsi="Arial" w:cs="Arial"/>
        <w:sz w:val="12"/>
        <w:szCs w:val="12"/>
      </w:rPr>
    </w:pPr>
    <w:r w:rsidRPr="00B34B64">
      <w:rPr>
        <w:rFonts w:ascii="Arial" w:hAnsi="Arial" w:cs="Arial"/>
        <w:sz w:val="12"/>
        <w:szCs w:val="12"/>
      </w:rPr>
      <w:t xml:space="preserve">QA-POL-002-Supplement </w:t>
    </w:r>
    <w:r>
      <w:rPr>
        <w:rFonts w:ascii="Arial" w:hAnsi="Arial" w:cs="Arial"/>
        <w:sz w:val="12"/>
        <w:szCs w:val="12"/>
      </w:rPr>
      <w:t>3</w:t>
    </w:r>
    <w:r w:rsidR="003617D3">
      <w:rPr>
        <w:rFonts w:ascii="Arial" w:hAnsi="Arial" w:cs="Arial"/>
        <w:sz w:val="12"/>
        <w:szCs w:val="12"/>
      </w:rPr>
      <w:t>, V-003</w:t>
    </w:r>
    <w:r w:rsidRPr="00B34B64">
      <w:rPr>
        <w:rFonts w:ascii="Arial" w:hAnsi="Arial" w:cs="Arial"/>
        <w:sz w:val="12"/>
        <w:szCs w:val="12"/>
      </w:rPr>
      <w:t xml:space="preserve"> (Effective Date: 01 April 2026)</w:t>
    </w:r>
    <w:r w:rsidR="005F56CE" w:rsidRPr="00D22FE8">
      <w:rPr>
        <w:rFonts w:ascii="Arial" w:hAnsi="Arial" w:cs="Arial"/>
        <w:sz w:val="12"/>
        <w:szCs w:val="12"/>
      </w:rPr>
      <w:tab/>
    </w:r>
    <w:r w:rsidR="005F56CE" w:rsidRPr="00D22FE8">
      <w:rPr>
        <w:rFonts w:ascii="Arial" w:hAnsi="Arial" w:cs="Arial"/>
        <w:sz w:val="12"/>
        <w:szCs w:val="12"/>
      </w:rPr>
      <w:tab/>
    </w:r>
    <w:r w:rsidR="00B77D2B" w:rsidRPr="00D22FE8">
      <w:rPr>
        <w:rFonts w:ascii="Arial" w:hAnsi="Arial" w:cs="Arial"/>
        <w:sz w:val="12"/>
        <w:szCs w:val="12"/>
      </w:rPr>
      <w:t xml:space="preserve">Page </w:t>
    </w:r>
    <w:r w:rsidR="00B77D2B" w:rsidRPr="00D22FE8">
      <w:rPr>
        <w:rFonts w:ascii="Arial" w:hAnsi="Arial" w:cs="Arial"/>
        <w:sz w:val="12"/>
        <w:szCs w:val="12"/>
      </w:rPr>
      <w:fldChar w:fldCharType="begin"/>
    </w:r>
    <w:r w:rsidR="00B77D2B" w:rsidRPr="00D22FE8">
      <w:rPr>
        <w:rFonts w:ascii="Arial" w:hAnsi="Arial" w:cs="Arial"/>
        <w:sz w:val="12"/>
        <w:szCs w:val="12"/>
      </w:rPr>
      <w:instrText xml:space="preserve"> PAGE </w:instrText>
    </w:r>
    <w:r w:rsidR="00B77D2B" w:rsidRPr="00D22FE8">
      <w:rPr>
        <w:rFonts w:ascii="Arial" w:hAnsi="Arial" w:cs="Arial"/>
        <w:sz w:val="12"/>
        <w:szCs w:val="12"/>
      </w:rPr>
      <w:fldChar w:fldCharType="separate"/>
    </w:r>
    <w:r w:rsidR="00C1667D" w:rsidRPr="00D22FE8">
      <w:rPr>
        <w:rFonts w:ascii="Arial" w:hAnsi="Arial" w:cs="Arial"/>
        <w:noProof/>
        <w:sz w:val="12"/>
        <w:szCs w:val="12"/>
      </w:rPr>
      <w:t>1</w:t>
    </w:r>
    <w:r w:rsidR="00B77D2B" w:rsidRPr="00D22FE8">
      <w:rPr>
        <w:rFonts w:ascii="Arial" w:hAnsi="Arial" w:cs="Arial"/>
        <w:sz w:val="12"/>
        <w:szCs w:val="12"/>
      </w:rPr>
      <w:fldChar w:fldCharType="end"/>
    </w:r>
    <w:r w:rsidR="005F56CE" w:rsidRPr="00D22FE8">
      <w:rPr>
        <w:rFonts w:ascii="Arial" w:hAnsi="Arial" w:cs="Arial"/>
        <w:sz w:val="12"/>
        <w:szCs w:val="12"/>
      </w:rPr>
      <w:t xml:space="preserve"> of </w:t>
    </w:r>
    <w:r w:rsidR="00B77D2B" w:rsidRPr="00D22FE8">
      <w:rPr>
        <w:rFonts w:ascii="Arial" w:hAnsi="Arial" w:cs="Arial"/>
        <w:sz w:val="12"/>
        <w:szCs w:val="12"/>
      </w:rPr>
      <w:fldChar w:fldCharType="begin"/>
    </w:r>
    <w:r w:rsidR="00B77D2B" w:rsidRPr="00D22FE8">
      <w:rPr>
        <w:rFonts w:ascii="Arial" w:hAnsi="Arial" w:cs="Arial"/>
        <w:sz w:val="12"/>
        <w:szCs w:val="12"/>
      </w:rPr>
      <w:instrText xml:space="preserve"> NUMPAGES  </w:instrText>
    </w:r>
    <w:r w:rsidR="00B77D2B" w:rsidRPr="00D22FE8">
      <w:rPr>
        <w:rFonts w:ascii="Arial" w:hAnsi="Arial" w:cs="Arial"/>
        <w:sz w:val="12"/>
        <w:szCs w:val="12"/>
      </w:rPr>
      <w:fldChar w:fldCharType="separate"/>
    </w:r>
    <w:r w:rsidR="00C1667D" w:rsidRPr="00D22FE8">
      <w:rPr>
        <w:rFonts w:ascii="Arial" w:hAnsi="Arial" w:cs="Arial"/>
        <w:noProof/>
        <w:sz w:val="12"/>
        <w:szCs w:val="12"/>
      </w:rPr>
      <w:t>1</w:t>
    </w:r>
    <w:r w:rsidR="00B77D2B" w:rsidRPr="00D22FE8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5505" w14:textId="77777777" w:rsidR="002F0AB7" w:rsidRDefault="002F0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537F" w14:textId="77777777" w:rsidR="004C65BC" w:rsidRDefault="004C65BC" w:rsidP="001B418F">
      <w:pPr>
        <w:spacing w:after="0" w:line="240" w:lineRule="auto"/>
      </w:pPr>
      <w:r>
        <w:separator/>
      </w:r>
    </w:p>
  </w:footnote>
  <w:footnote w:type="continuationSeparator" w:id="0">
    <w:p w14:paraId="45A10A19" w14:textId="77777777" w:rsidR="004C65BC" w:rsidRDefault="004C65BC" w:rsidP="001B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EF76" w14:textId="77777777" w:rsidR="002F0AB7" w:rsidRDefault="002F0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AD7D" w14:textId="77777777" w:rsidR="002F0AB7" w:rsidRDefault="002F0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6205" w14:textId="77777777" w:rsidR="002F0AB7" w:rsidRDefault="002F0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631"/>
    <w:multiLevelType w:val="hybridMultilevel"/>
    <w:tmpl w:val="9C9A4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DF3"/>
    <w:multiLevelType w:val="hybridMultilevel"/>
    <w:tmpl w:val="1B1EB17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A60D3E"/>
    <w:multiLevelType w:val="hybridMultilevel"/>
    <w:tmpl w:val="917CCBEC"/>
    <w:lvl w:ilvl="0" w:tplc="DC3A2646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4F1A1B"/>
    <w:multiLevelType w:val="hybridMultilevel"/>
    <w:tmpl w:val="D4D2FC28"/>
    <w:lvl w:ilvl="0" w:tplc="C8308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4045000">
      <w:start w:val="1"/>
      <w:numFmt w:val="lowerLetter"/>
      <w:lvlText w:val="(%3)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5F47C8"/>
    <w:multiLevelType w:val="hybridMultilevel"/>
    <w:tmpl w:val="34D2DCAE"/>
    <w:lvl w:ilvl="0" w:tplc="3EBC03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5271AD9"/>
    <w:multiLevelType w:val="hybridMultilevel"/>
    <w:tmpl w:val="547CA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D35"/>
    <w:multiLevelType w:val="hybridMultilevel"/>
    <w:tmpl w:val="D812C6C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0A7C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DF5129"/>
    <w:multiLevelType w:val="hybridMultilevel"/>
    <w:tmpl w:val="A730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D6A48"/>
    <w:multiLevelType w:val="hybridMultilevel"/>
    <w:tmpl w:val="4482A1A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E1A4DA9"/>
    <w:multiLevelType w:val="hybridMultilevel"/>
    <w:tmpl w:val="F6385B20"/>
    <w:lvl w:ilvl="0" w:tplc="A060171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503894"/>
    <w:multiLevelType w:val="hybridMultilevel"/>
    <w:tmpl w:val="A4D64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F3457A"/>
    <w:multiLevelType w:val="hybridMultilevel"/>
    <w:tmpl w:val="4112BEEE"/>
    <w:lvl w:ilvl="0" w:tplc="ACC6B8D4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3096B28"/>
    <w:multiLevelType w:val="hybridMultilevel"/>
    <w:tmpl w:val="61383B7C"/>
    <w:lvl w:ilvl="0" w:tplc="DFC6655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A8E851D4">
      <w:start w:val="1"/>
      <w:numFmt w:val="lowerLetter"/>
      <w:lvlText w:val="(%2)"/>
      <w:lvlJc w:val="left"/>
      <w:pPr>
        <w:tabs>
          <w:tab w:val="num" w:pos="2565"/>
        </w:tabs>
        <w:ind w:left="2565" w:hanging="405"/>
      </w:pPr>
      <w:rPr>
        <w:rFonts w:cs="Times New Roman" w:hint="default"/>
      </w:rPr>
    </w:lvl>
    <w:lvl w:ilvl="2" w:tplc="6B3C73D4">
      <w:start w:val="1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7CD4213"/>
    <w:multiLevelType w:val="hybridMultilevel"/>
    <w:tmpl w:val="BBBA67FA"/>
    <w:lvl w:ilvl="0" w:tplc="ED92B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DFC66550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cs="Times New Roman" w:hint="default"/>
        <w:b w:val="0"/>
        <w:i w:val="0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F30065"/>
    <w:multiLevelType w:val="hybridMultilevel"/>
    <w:tmpl w:val="8682D1D0"/>
    <w:lvl w:ilvl="0" w:tplc="B01EFE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293725"/>
    <w:multiLevelType w:val="hybridMultilevel"/>
    <w:tmpl w:val="89D4087C"/>
    <w:lvl w:ilvl="0" w:tplc="B01EFE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AF7FF9"/>
    <w:multiLevelType w:val="hybridMultilevel"/>
    <w:tmpl w:val="96DAA68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58550975"/>
    <w:multiLevelType w:val="hybridMultilevel"/>
    <w:tmpl w:val="E4E4A2FE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589047A3"/>
    <w:multiLevelType w:val="hybridMultilevel"/>
    <w:tmpl w:val="FBA0B7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A3D2F7A"/>
    <w:multiLevelType w:val="hybridMultilevel"/>
    <w:tmpl w:val="5FC4802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422C86"/>
    <w:multiLevelType w:val="hybridMultilevel"/>
    <w:tmpl w:val="9A6A41B4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9F51C7"/>
    <w:multiLevelType w:val="hybridMultilevel"/>
    <w:tmpl w:val="A4D64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184283"/>
    <w:multiLevelType w:val="hybridMultilevel"/>
    <w:tmpl w:val="C204AE5C"/>
    <w:lvl w:ilvl="0" w:tplc="10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D7F6F5C"/>
    <w:multiLevelType w:val="hybridMultilevel"/>
    <w:tmpl w:val="FD8A361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52A2A06"/>
    <w:multiLevelType w:val="multilevel"/>
    <w:tmpl w:val="BB5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7A5ED2"/>
    <w:multiLevelType w:val="hybridMultilevel"/>
    <w:tmpl w:val="1EDAE344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E851D4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2961669">
    <w:abstractNumId w:val="15"/>
  </w:num>
  <w:num w:numId="2" w16cid:durableId="1533573894">
    <w:abstractNumId w:val="21"/>
  </w:num>
  <w:num w:numId="3" w16cid:durableId="21247590">
    <w:abstractNumId w:val="10"/>
  </w:num>
  <w:num w:numId="4" w16cid:durableId="2030519590">
    <w:abstractNumId w:val="3"/>
  </w:num>
  <w:num w:numId="5" w16cid:durableId="641272089">
    <w:abstractNumId w:val="13"/>
  </w:num>
  <w:num w:numId="6" w16cid:durableId="2141261317">
    <w:abstractNumId w:val="14"/>
  </w:num>
  <w:num w:numId="7" w16cid:durableId="864515739">
    <w:abstractNumId w:val="6"/>
  </w:num>
  <w:num w:numId="8" w16cid:durableId="1114207335">
    <w:abstractNumId w:val="23"/>
  </w:num>
  <w:num w:numId="9" w16cid:durableId="602225044">
    <w:abstractNumId w:val="25"/>
  </w:num>
  <w:num w:numId="10" w16cid:durableId="908996895">
    <w:abstractNumId w:val="19"/>
  </w:num>
  <w:num w:numId="11" w16cid:durableId="1689525876">
    <w:abstractNumId w:val="12"/>
  </w:num>
  <w:num w:numId="12" w16cid:durableId="803039335">
    <w:abstractNumId w:val="22"/>
  </w:num>
  <w:num w:numId="13" w16cid:durableId="1804689982">
    <w:abstractNumId w:val="20"/>
  </w:num>
  <w:num w:numId="14" w16cid:durableId="6563242">
    <w:abstractNumId w:val="16"/>
  </w:num>
  <w:num w:numId="15" w16cid:durableId="700741092">
    <w:abstractNumId w:val="18"/>
  </w:num>
  <w:num w:numId="16" w16cid:durableId="725956950">
    <w:abstractNumId w:val="17"/>
  </w:num>
  <w:num w:numId="17" w16cid:durableId="1036155184">
    <w:abstractNumId w:val="7"/>
  </w:num>
  <w:num w:numId="18" w16cid:durableId="91365916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803541">
    <w:abstractNumId w:val="1"/>
  </w:num>
  <w:num w:numId="20" w16cid:durableId="1497915760">
    <w:abstractNumId w:val="0"/>
  </w:num>
  <w:num w:numId="21" w16cid:durableId="1054962999">
    <w:abstractNumId w:val="11"/>
  </w:num>
  <w:num w:numId="22" w16cid:durableId="1564292210">
    <w:abstractNumId w:val="4"/>
  </w:num>
  <w:num w:numId="23" w16cid:durableId="662197816">
    <w:abstractNumId w:val="24"/>
  </w:num>
  <w:num w:numId="24" w16cid:durableId="6951310">
    <w:abstractNumId w:val="5"/>
  </w:num>
  <w:num w:numId="25" w16cid:durableId="1343045283">
    <w:abstractNumId w:val="9"/>
  </w:num>
  <w:num w:numId="26" w16cid:durableId="249317053">
    <w:abstractNumId w:val="9"/>
  </w:num>
  <w:num w:numId="27" w16cid:durableId="933367481">
    <w:abstractNumId w:val="8"/>
  </w:num>
  <w:num w:numId="28" w16cid:durableId="212862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8F"/>
    <w:rsid w:val="00011D40"/>
    <w:rsid w:val="000178DF"/>
    <w:rsid w:val="000257E4"/>
    <w:rsid w:val="00037BCF"/>
    <w:rsid w:val="0004179E"/>
    <w:rsid w:val="00043180"/>
    <w:rsid w:val="00047EA1"/>
    <w:rsid w:val="000604BC"/>
    <w:rsid w:val="00070E10"/>
    <w:rsid w:val="0007243B"/>
    <w:rsid w:val="00077153"/>
    <w:rsid w:val="00081BD7"/>
    <w:rsid w:val="00082A62"/>
    <w:rsid w:val="00097F6B"/>
    <w:rsid w:val="000B38CE"/>
    <w:rsid w:val="000C1153"/>
    <w:rsid w:val="000C2F5A"/>
    <w:rsid w:val="000C407D"/>
    <w:rsid w:val="000D682D"/>
    <w:rsid w:val="000E470F"/>
    <w:rsid w:val="000E63D6"/>
    <w:rsid w:val="000F6442"/>
    <w:rsid w:val="000F6D1E"/>
    <w:rsid w:val="000F7088"/>
    <w:rsid w:val="000F763F"/>
    <w:rsid w:val="00103205"/>
    <w:rsid w:val="00143415"/>
    <w:rsid w:val="00151D46"/>
    <w:rsid w:val="0015587D"/>
    <w:rsid w:val="0016006E"/>
    <w:rsid w:val="00162070"/>
    <w:rsid w:val="00167B2A"/>
    <w:rsid w:val="00181A7B"/>
    <w:rsid w:val="00181F73"/>
    <w:rsid w:val="001A6E20"/>
    <w:rsid w:val="001B418F"/>
    <w:rsid w:val="001C2681"/>
    <w:rsid w:val="001C2BD2"/>
    <w:rsid w:val="001E3976"/>
    <w:rsid w:val="001F1F13"/>
    <w:rsid w:val="00200966"/>
    <w:rsid w:val="00204669"/>
    <w:rsid w:val="00206D5E"/>
    <w:rsid w:val="00220533"/>
    <w:rsid w:val="00233325"/>
    <w:rsid w:val="002416B3"/>
    <w:rsid w:val="0025030A"/>
    <w:rsid w:val="00255EB7"/>
    <w:rsid w:val="0025704A"/>
    <w:rsid w:val="00257529"/>
    <w:rsid w:val="00281409"/>
    <w:rsid w:val="002B71C0"/>
    <w:rsid w:val="002D20F1"/>
    <w:rsid w:val="002D2ECE"/>
    <w:rsid w:val="002E0352"/>
    <w:rsid w:val="002E05F9"/>
    <w:rsid w:val="002F0AB7"/>
    <w:rsid w:val="002F1B60"/>
    <w:rsid w:val="0030127F"/>
    <w:rsid w:val="0031314B"/>
    <w:rsid w:val="003343BD"/>
    <w:rsid w:val="0034245B"/>
    <w:rsid w:val="003466E0"/>
    <w:rsid w:val="003617D3"/>
    <w:rsid w:val="00380FE3"/>
    <w:rsid w:val="00387DBF"/>
    <w:rsid w:val="003A05D2"/>
    <w:rsid w:val="003A3CFA"/>
    <w:rsid w:val="003C6ADB"/>
    <w:rsid w:val="003E0FAF"/>
    <w:rsid w:val="003E6177"/>
    <w:rsid w:val="003E65A7"/>
    <w:rsid w:val="003F54C1"/>
    <w:rsid w:val="003F5FA5"/>
    <w:rsid w:val="00403409"/>
    <w:rsid w:val="00406881"/>
    <w:rsid w:val="00407091"/>
    <w:rsid w:val="00415A51"/>
    <w:rsid w:val="004238F6"/>
    <w:rsid w:val="00426166"/>
    <w:rsid w:val="004324E7"/>
    <w:rsid w:val="00442F1F"/>
    <w:rsid w:val="00446DFD"/>
    <w:rsid w:val="00456B15"/>
    <w:rsid w:val="004575FD"/>
    <w:rsid w:val="00464E0F"/>
    <w:rsid w:val="00467CA5"/>
    <w:rsid w:val="00480F0A"/>
    <w:rsid w:val="004814D6"/>
    <w:rsid w:val="00481C59"/>
    <w:rsid w:val="00484A29"/>
    <w:rsid w:val="00491C0E"/>
    <w:rsid w:val="00497115"/>
    <w:rsid w:val="004A7BBE"/>
    <w:rsid w:val="004B0811"/>
    <w:rsid w:val="004B09A5"/>
    <w:rsid w:val="004B34DA"/>
    <w:rsid w:val="004B6AC8"/>
    <w:rsid w:val="004C65BC"/>
    <w:rsid w:val="004D1A52"/>
    <w:rsid w:val="004E18FD"/>
    <w:rsid w:val="004F2B80"/>
    <w:rsid w:val="00504CE3"/>
    <w:rsid w:val="005076F6"/>
    <w:rsid w:val="00510CC7"/>
    <w:rsid w:val="00521D2B"/>
    <w:rsid w:val="00554044"/>
    <w:rsid w:val="005551D4"/>
    <w:rsid w:val="005571F0"/>
    <w:rsid w:val="00580607"/>
    <w:rsid w:val="0058437D"/>
    <w:rsid w:val="00595784"/>
    <w:rsid w:val="00596CE7"/>
    <w:rsid w:val="00597A41"/>
    <w:rsid w:val="005A57CA"/>
    <w:rsid w:val="005A589F"/>
    <w:rsid w:val="005B2420"/>
    <w:rsid w:val="005B7856"/>
    <w:rsid w:val="005B7BCD"/>
    <w:rsid w:val="005C0B1D"/>
    <w:rsid w:val="005D2BD5"/>
    <w:rsid w:val="005D5706"/>
    <w:rsid w:val="005E08BF"/>
    <w:rsid w:val="005E5229"/>
    <w:rsid w:val="005F56CE"/>
    <w:rsid w:val="005F7F9D"/>
    <w:rsid w:val="00604604"/>
    <w:rsid w:val="006320B9"/>
    <w:rsid w:val="00640A70"/>
    <w:rsid w:val="006637DD"/>
    <w:rsid w:val="00674690"/>
    <w:rsid w:val="0068443E"/>
    <w:rsid w:val="00685BD4"/>
    <w:rsid w:val="0069282F"/>
    <w:rsid w:val="006D5829"/>
    <w:rsid w:val="006E5642"/>
    <w:rsid w:val="006F3EDD"/>
    <w:rsid w:val="006F46AB"/>
    <w:rsid w:val="006F57CE"/>
    <w:rsid w:val="00702465"/>
    <w:rsid w:val="00703C6F"/>
    <w:rsid w:val="0071046C"/>
    <w:rsid w:val="007202DB"/>
    <w:rsid w:val="00720744"/>
    <w:rsid w:val="007255E4"/>
    <w:rsid w:val="00726BCE"/>
    <w:rsid w:val="00750CA5"/>
    <w:rsid w:val="007520A9"/>
    <w:rsid w:val="00757BB8"/>
    <w:rsid w:val="00760B74"/>
    <w:rsid w:val="007924D4"/>
    <w:rsid w:val="00797141"/>
    <w:rsid w:val="007B0C89"/>
    <w:rsid w:val="007B51B4"/>
    <w:rsid w:val="007B7335"/>
    <w:rsid w:val="007C14F1"/>
    <w:rsid w:val="007E23FC"/>
    <w:rsid w:val="007E4A10"/>
    <w:rsid w:val="007F21B0"/>
    <w:rsid w:val="00800954"/>
    <w:rsid w:val="008431F9"/>
    <w:rsid w:val="00866A05"/>
    <w:rsid w:val="00870AC6"/>
    <w:rsid w:val="00871B05"/>
    <w:rsid w:val="00871DA9"/>
    <w:rsid w:val="008732B2"/>
    <w:rsid w:val="00881B0E"/>
    <w:rsid w:val="00890914"/>
    <w:rsid w:val="00897A3B"/>
    <w:rsid w:val="008A4C90"/>
    <w:rsid w:val="008E0DFD"/>
    <w:rsid w:val="008E0F62"/>
    <w:rsid w:val="008E31F8"/>
    <w:rsid w:val="008E3395"/>
    <w:rsid w:val="008E45A7"/>
    <w:rsid w:val="008F18DB"/>
    <w:rsid w:val="00902E75"/>
    <w:rsid w:val="00914788"/>
    <w:rsid w:val="00921014"/>
    <w:rsid w:val="00926B1A"/>
    <w:rsid w:val="0092782B"/>
    <w:rsid w:val="00935615"/>
    <w:rsid w:val="0095382C"/>
    <w:rsid w:val="0095426F"/>
    <w:rsid w:val="00954837"/>
    <w:rsid w:val="00966068"/>
    <w:rsid w:val="009743B4"/>
    <w:rsid w:val="0097513D"/>
    <w:rsid w:val="00980543"/>
    <w:rsid w:val="0099218C"/>
    <w:rsid w:val="009B250B"/>
    <w:rsid w:val="009D55AA"/>
    <w:rsid w:val="009E673B"/>
    <w:rsid w:val="00A15238"/>
    <w:rsid w:val="00A2723E"/>
    <w:rsid w:val="00A351B6"/>
    <w:rsid w:val="00A40083"/>
    <w:rsid w:val="00A46CF5"/>
    <w:rsid w:val="00A603AC"/>
    <w:rsid w:val="00A762A6"/>
    <w:rsid w:val="00A849D5"/>
    <w:rsid w:val="00A91C86"/>
    <w:rsid w:val="00A940A0"/>
    <w:rsid w:val="00A95B79"/>
    <w:rsid w:val="00A97143"/>
    <w:rsid w:val="00AB1128"/>
    <w:rsid w:val="00AB7D0F"/>
    <w:rsid w:val="00AC31E8"/>
    <w:rsid w:val="00AC5C7F"/>
    <w:rsid w:val="00AE0352"/>
    <w:rsid w:val="00AE2567"/>
    <w:rsid w:val="00AE2C52"/>
    <w:rsid w:val="00B11A36"/>
    <w:rsid w:val="00B1544C"/>
    <w:rsid w:val="00B17FBC"/>
    <w:rsid w:val="00B23ED2"/>
    <w:rsid w:val="00B26309"/>
    <w:rsid w:val="00B26A4F"/>
    <w:rsid w:val="00B2701F"/>
    <w:rsid w:val="00B31896"/>
    <w:rsid w:val="00B34B64"/>
    <w:rsid w:val="00B41384"/>
    <w:rsid w:val="00B43E29"/>
    <w:rsid w:val="00B60368"/>
    <w:rsid w:val="00B61C45"/>
    <w:rsid w:val="00B7112A"/>
    <w:rsid w:val="00B77D2B"/>
    <w:rsid w:val="00B82F3F"/>
    <w:rsid w:val="00BA06AF"/>
    <w:rsid w:val="00BA4B99"/>
    <w:rsid w:val="00BB205E"/>
    <w:rsid w:val="00BB6FF6"/>
    <w:rsid w:val="00BE6905"/>
    <w:rsid w:val="00BE6AB7"/>
    <w:rsid w:val="00BF2A35"/>
    <w:rsid w:val="00BF3235"/>
    <w:rsid w:val="00C05CFB"/>
    <w:rsid w:val="00C137AE"/>
    <w:rsid w:val="00C1667D"/>
    <w:rsid w:val="00C17096"/>
    <w:rsid w:val="00C23ACF"/>
    <w:rsid w:val="00C23D74"/>
    <w:rsid w:val="00C366D7"/>
    <w:rsid w:val="00C4658A"/>
    <w:rsid w:val="00C47F1E"/>
    <w:rsid w:val="00C75CF4"/>
    <w:rsid w:val="00C82136"/>
    <w:rsid w:val="00C85E9E"/>
    <w:rsid w:val="00C86170"/>
    <w:rsid w:val="00C930ED"/>
    <w:rsid w:val="00C97C15"/>
    <w:rsid w:val="00CA357E"/>
    <w:rsid w:val="00CE5DE3"/>
    <w:rsid w:val="00CE5ED4"/>
    <w:rsid w:val="00D00111"/>
    <w:rsid w:val="00D016AB"/>
    <w:rsid w:val="00D03833"/>
    <w:rsid w:val="00D03E94"/>
    <w:rsid w:val="00D03F16"/>
    <w:rsid w:val="00D07C9C"/>
    <w:rsid w:val="00D10332"/>
    <w:rsid w:val="00D14185"/>
    <w:rsid w:val="00D15B7A"/>
    <w:rsid w:val="00D22FE8"/>
    <w:rsid w:val="00D23191"/>
    <w:rsid w:val="00D27896"/>
    <w:rsid w:val="00D56523"/>
    <w:rsid w:val="00D60805"/>
    <w:rsid w:val="00D65289"/>
    <w:rsid w:val="00D65D5B"/>
    <w:rsid w:val="00D73C50"/>
    <w:rsid w:val="00D8434E"/>
    <w:rsid w:val="00D862E9"/>
    <w:rsid w:val="00D94B08"/>
    <w:rsid w:val="00DA0471"/>
    <w:rsid w:val="00DA2249"/>
    <w:rsid w:val="00DA6533"/>
    <w:rsid w:val="00DB213A"/>
    <w:rsid w:val="00DB6386"/>
    <w:rsid w:val="00DB7BCF"/>
    <w:rsid w:val="00DD3402"/>
    <w:rsid w:val="00DE0049"/>
    <w:rsid w:val="00DE2AD0"/>
    <w:rsid w:val="00DE4374"/>
    <w:rsid w:val="00E025EB"/>
    <w:rsid w:val="00E16C00"/>
    <w:rsid w:val="00E2164B"/>
    <w:rsid w:val="00E27252"/>
    <w:rsid w:val="00E54D12"/>
    <w:rsid w:val="00E6132D"/>
    <w:rsid w:val="00E63771"/>
    <w:rsid w:val="00E65B05"/>
    <w:rsid w:val="00E66681"/>
    <w:rsid w:val="00E713BF"/>
    <w:rsid w:val="00E72F39"/>
    <w:rsid w:val="00E86A96"/>
    <w:rsid w:val="00EB392F"/>
    <w:rsid w:val="00EC71A2"/>
    <w:rsid w:val="00EC7313"/>
    <w:rsid w:val="00EE6FD8"/>
    <w:rsid w:val="00F0355C"/>
    <w:rsid w:val="00F13C31"/>
    <w:rsid w:val="00F256AA"/>
    <w:rsid w:val="00F261B4"/>
    <w:rsid w:val="00F2720A"/>
    <w:rsid w:val="00F477D0"/>
    <w:rsid w:val="00F55D7B"/>
    <w:rsid w:val="00F64274"/>
    <w:rsid w:val="00F746AF"/>
    <w:rsid w:val="00F91008"/>
    <w:rsid w:val="00FC7B40"/>
    <w:rsid w:val="00FD2EDB"/>
    <w:rsid w:val="00FD3732"/>
    <w:rsid w:val="00FD52C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0CCD1C"/>
  <w15:docId w15:val="{7F9F327D-B279-4E39-8B67-83D435E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18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C1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9147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1418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97C15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B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B41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B418F"/>
    <w:rPr>
      <w:rFonts w:cs="Times New Roman"/>
    </w:rPr>
  </w:style>
  <w:style w:type="paragraph" w:styleId="NoSpacing">
    <w:name w:val="No Spacing"/>
    <w:uiPriority w:val="1"/>
    <w:qFormat/>
    <w:rsid w:val="00D14185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80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688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971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7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971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71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97115"/>
    <w:rPr>
      <w:rFonts w:cs="Times New Roman"/>
      <w:b/>
      <w:bCs/>
      <w:sz w:val="20"/>
      <w:szCs w:val="20"/>
    </w:rPr>
  </w:style>
  <w:style w:type="character" w:customStyle="1" w:styleId="CharChar1">
    <w:name w:val="Char Char1"/>
    <w:uiPriority w:val="99"/>
    <w:semiHidden/>
    <w:rsid w:val="00AE2C52"/>
    <w:rPr>
      <w:rFonts w:ascii="Calibri" w:hAnsi="Calibri" w:cs="Times New Roman"/>
      <w:lang w:val="en-US" w:eastAsia="en-US" w:bidi="ar-SA"/>
    </w:rPr>
  </w:style>
  <w:style w:type="character" w:styleId="Hyperlink">
    <w:name w:val="Hyperlink"/>
    <w:uiPriority w:val="99"/>
    <w:semiHidden/>
    <w:unhideWhenUsed/>
    <w:rsid w:val="00FE323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D3732"/>
    <w:pPr>
      <w:spacing w:before="220" w:after="0" w:line="260" w:lineRule="exact"/>
      <w:jc w:val="both"/>
    </w:pPr>
    <w:rPr>
      <w:rFonts w:ascii="Arial" w:eastAsiaTheme="minorHAnsi" w:hAnsi="Arial" w:cs="Arial"/>
      <w:color w:val="FF0000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FD3732"/>
    <w:rPr>
      <w:rFonts w:ascii="Arial" w:eastAsiaTheme="minorHAnsi" w:hAnsi="Arial" w:cs="Arial"/>
      <w:color w:val="FF0000"/>
      <w:sz w:val="22"/>
      <w:szCs w:val="22"/>
    </w:rPr>
  </w:style>
  <w:style w:type="table" w:styleId="TableGrid">
    <w:name w:val="Table Grid"/>
    <w:basedOn w:val="TableNormal"/>
    <w:locked/>
    <w:rsid w:val="0022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213A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1478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0C289770EE144B8F83CA0CFB014AD" ma:contentTypeVersion="24" ma:contentTypeDescription="Create a new document." ma:contentTypeScope="" ma:versionID="de23e30509a66e2155c6a93d16804d0d">
  <xsd:schema xmlns:xsd="http://www.w3.org/2001/XMLSchema" xmlns:xs="http://www.w3.org/2001/XMLSchema" xmlns:p="http://schemas.microsoft.com/office/2006/metadata/properties" xmlns:ns2="954776d8-3f52-4a92-8d54-17b57716f987" xmlns:ns3="f5d229d9-362f-4904-b67c-4485161b4c68" targetNamespace="http://schemas.microsoft.com/office/2006/metadata/properties" ma:root="true" ma:fieldsID="e267ab7533fad19bdba8493a90fb26f5" ns2:_="" ns3:_="">
    <xsd:import namespace="954776d8-3f52-4a92-8d54-17b57716f987"/>
    <xsd:import namespace="f5d229d9-362f-4904-b67c-4485161b4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andTIme" minOccurs="0"/>
                <xsd:element ref="ns2:Date" minOccurs="0"/>
                <xsd:element ref="ns2:MediaServiceSearchProperties" minOccurs="0"/>
                <xsd:element ref="ns2:Company_x002f_Org" minOccurs="0"/>
                <xsd:element ref="ns2:Jurisdiction" minOccurs="0"/>
                <xsd:element ref="ns2:Deliverable_x0028_s_x0029_" minOccurs="0"/>
                <xsd:element ref="ns2:Legislation" minOccurs="0"/>
                <xsd:element ref="ns2:Sector_x0028_s_x0029_" minOccurs="0"/>
                <xsd:element ref="ns2:TechnologySolu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76d8-3f52-4a92-8d54-17b57716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b2dd6-ebdb-46bd-bd73-63d7dc872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any_x002f_Org" ma:index="26" nillable="true" ma:displayName="Company/Org" ma:format="Dropdown" ma:internalName="Company_x002f_Org">
      <xsd:simpleType>
        <xsd:restriction base="dms:Text">
          <xsd:maxLength value="255"/>
        </xsd:restriction>
      </xsd:simpleType>
    </xsd:element>
    <xsd:element name="Jurisdiction" ma:index="27" nillable="true" ma:displayName="Jurisdiction(s)" ma:format="Dropdown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erta"/>
                    <xsd:enumeration value="British Columbia"/>
                    <xsd:enumeration value="Canada (Federal)"/>
                    <xsd:enumeration value="Manitoba"/>
                    <xsd:enumeration value="New Brunswick"/>
                    <xsd:enumeration value="Newfoundland and Labrador"/>
                    <xsd:enumeration value="Northwest Territories"/>
                    <xsd:enumeration value="Nova Scotia"/>
                    <xsd:enumeration value="Nunavut"/>
                    <xsd:enumeration value="Ontario"/>
                    <xsd:enumeration value="Prince Edward Island"/>
                    <xsd:enumeration value="Quebec"/>
                    <xsd:enumeration value="Saskatchewan"/>
                    <xsd:enumeration value="Yukon"/>
                    <xsd:enumeration value="Brazil"/>
                    <xsd:enumeration value="European Union"/>
                    <xsd:enumeration value="United Kingdom"/>
                    <xsd:enumeration value="United States of America"/>
                  </xsd:restriction>
                </xsd:simpleType>
              </xsd:element>
            </xsd:sequence>
          </xsd:extension>
        </xsd:complexContent>
      </xsd:complexType>
    </xsd:element>
    <xsd:element name="Deliverable_x0028_s_x0029_" ma:index="28" nillable="true" ma:displayName="Deliverable(s)" ma:format="Dropdown" ma:internalName="Deliverable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Inventory"/>
                    <xsd:enumeration value="Fact Sheets"/>
                    <xsd:enumeration value="FOI Training"/>
                    <xsd:enumeration value="Framework"/>
                    <xsd:enumeration value="Health Check/Evaluation"/>
                    <xsd:enumeration value="Material Review"/>
                    <xsd:enumeration value="PIA"/>
                    <xsd:enumeration value="PIA Template"/>
                    <xsd:enumeration value="Policies and Procedures"/>
                    <xsd:enumeration value="Privacy Program"/>
                    <xsd:enumeration value="STRA/Security Review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Legislation" ma:index="29" nillable="true" ma:displayName="Legislation" ma:format="Dropdown" ma:internalName="Legisl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Privacy Act"/>
                    <xsd:enumeration value="Canada PIPEDA"/>
                    <xsd:enumeration value="Canada Youth Criminal Justice Act"/>
                    <xsd:enumeration value="Alberta FIPPA"/>
                    <xsd:enumeration value="Alberta HIA"/>
                    <xsd:enumeration value="Alberta PIPA"/>
                    <xsd:enumeration value="BC e-Health Act"/>
                    <xsd:enumeration value="BC FIPPA"/>
                    <xsd:enumeration value="BC PIPA"/>
                    <xsd:enumeration value="Manitoba PHIA"/>
                    <xsd:enumeration value="New Brunswick PHIPAA"/>
                    <xsd:enumeration value="Newfoundland and Labrador PHIA"/>
                    <xsd:enumeration value="Nova Scotia PHIA"/>
                    <xsd:enumeration value="Ontario FIPPA"/>
                    <xsd:enumeration value="Ontario MFIPPA"/>
                    <xsd:enumeration value="Ontario PHIPA"/>
                    <xsd:enumeration value="Ontario CYFSA"/>
                    <xsd:enumeration value="Prince Edward Island HIA"/>
                    <xsd:enumeration value="Quebec Act Respecting Protection of Personal Information in the Private Sector"/>
                    <xsd:enumeration value="Saskatchewan HIPA"/>
                    <xsd:enumeration value="Yukon ATIPP Act"/>
                    <xsd:enumeration value="Yukon HIPMA"/>
                    <xsd:enumeration value="California Consumer Privacy Act"/>
                    <xsd:enumeration value="GDPR"/>
                    <xsd:enumeration value="Health Insurance Portability and Accountability Act"/>
                    <xsd:enumeration value="Lei Geral de Proteção de Dados (LGPD)"/>
                  </xsd:restriction>
                </xsd:simpleType>
              </xsd:element>
            </xsd:sequence>
          </xsd:extension>
        </xsd:complexContent>
      </xsd:complexType>
    </xsd:element>
    <xsd:element name="Sector_x0028_s_x0029_" ma:index="30" nillable="true" ma:displayName="Industry" ma:format="Dropdown" ma:internalName="Sector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ri-Food"/>
                    <xsd:enumeration value="Child, Youth and Family"/>
                    <xsd:enumeration value="Communications"/>
                    <xsd:enumeration value="Education"/>
                    <xsd:enumeration value="Entertainment and Media"/>
                    <xsd:enumeration value="Government"/>
                    <xsd:enumeration value="Healthcare"/>
                    <xsd:enumeration value="Non-Profit"/>
                    <xsd:enumeration value="Policing"/>
                    <xsd:enumeration value="Regulator"/>
                    <xsd:enumeration value="Technolog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chnologySolutions" ma:index="31" nillable="true" ma:displayName="Technology Solutions" ma:format="Dropdown" ma:internalName="Technology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obe Creative Cloud Products"/>
                    <xsd:enumeration value="AirWatch (BoxerApp)"/>
                    <xsd:enumeration value="ArcGIS Enterprise"/>
                    <xsd:enumeration value="Asana Project Management Software"/>
                    <xsd:enumeration value="Autodesk Map"/>
                    <xsd:enumeration value="BioMetRX"/>
                    <xsd:enumeration value="Bright Health's Medical Office Information System (MOIS) Software"/>
                    <xsd:enumeration value="BrightSign"/>
                    <xsd:enumeration value="CCSO Critical Care Information System"/>
                    <xsd:enumeration value="CityViews Internal and External Facing Interactive Maps"/>
                    <xsd:enumeration value="CollectiveAccess (Whirl-i-Gig)"/>
                    <xsd:enumeration value="Creative Force's Good Grants Software"/>
                    <xsd:enumeration value="Data Lake"/>
                    <xsd:enumeration value="Dayforce (Ceridian Human Capital Management Software)"/>
                    <xsd:enumeration value="Digital Twin SaaS"/>
                    <xsd:enumeration value="DMARCLY Application"/>
                    <xsd:enumeration value="DocuSign"/>
                    <xsd:enumeration value="Doodly"/>
                    <xsd:enumeration value="Drupal Commerce 2 (version 8)"/>
                    <xsd:enumeration value="Drupal Content Management System"/>
                    <xsd:enumeration value="Enghouse NetDesigner for ArcMap"/>
                    <xsd:enumeration value="Felix Health MD Portal"/>
                    <xsd:enumeration value="FirstDue Records Management System (RMS)"/>
                    <xsd:enumeration value="Genesys Contact Centre as a Service (CCaaS)"/>
                    <xsd:enumeration value="GrantHUB"/>
                    <xsd:enumeration value="HealthIM Digital Public Safety System"/>
                    <xsd:enumeration value="Hippocratic AI"/>
                    <xsd:enumeration value="Homeless Individuals and Families Information System (HIFIS)"/>
                    <xsd:enumeration value="iCIMIS Talent Connect"/>
                    <xsd:enumeration value="Input Health Collaborative Health Record"/>
                    <xsd:enumeration value="iPeople Down Time Registration"/>
                    <xsd:enumeration value="KTI Sensus Field Logic"/>
                    <xsd:enumeration value="KTI Sensus Head End System (HES)"/>
                    <xsd:enumeration value="KTI Sensus Mass Meter Deployment/Exchange"/>
                    <xsd:enumeration value="KTI Sensus Spotlight"/>
                    <xsd:enumeration value="Lime Health Application"/>
                    <xsd:enumeration value="Microsoft 365 Suite"/>
                    <xsd:enumeration value="Microsoft Entra ID Cloud Service"/>
                    <xsd:enumeration value="Microsoft Fabric"/>
                    <xsd:enumeration value="MyBayshoreCare"/>
                    <xsd:enumeration value="Oracle PeopleSoft Human Capital Management System"/>
                    <xsd:enumeration value="Oracle's JD Edwards"/>
                    <xsd:enumeration value="OSCAR (Open Source Clinical Application and Resource) Electronic Medical Record"/>
                    <xsd:enumeration value="PointClickCare"/>
                    <xsd:enumeration value="Portacount 8038 Respirator Fit Testor"/>
                    <xsd:enumeration value="Qualtrics CoreXM"/>
                    <xsd:enumeration value="QuitNow"/>
                    <xsd:enumeration value="Safe Software's Feature Manipulation Engine (FME)"/>
                    <xsd:enumeration value="Shift iQ LMS"/>
                    <xsd:enumeration value="SmartWorks Meter Data Management (MDM)"/>
                    <xsd:enumeration value="SNAPiT"/>
                    <xsd:enumeration value="Sparkrock Finance and Procurement Cloud Software"/>
                    <xsd:enumeration value="TeamViewer Software"/>
                    <xsd:enumeration value="Telus Health App (formerly LifeWorks)"/>
                    <xsd:enumeration value="Transoft Solutions AutoTurn for Autodesk Map"/>
                    <xsd:enumeration value="VertiGIS Geocortex Applications"/>
                    <xsd:enumeration value="Workday Platform Canad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29d9-362f-4904-b67c-4485161b4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d16127-668e-4bfc-a0d4-42a5cd108b83}" ma:internalName="TaxCatchAll" ma:showField="CatchAllData" ma:web="f5d229d9-362f-4904-b67c-4485161b4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islation xmlns="954776d8-3f52-4a92-8d54-17b57716f987" xsi:nil="true"/>
    <Jurisdiction xmlns="954776d8-3f52-4a92-8d54-17b57716f987" xsi:nil="true"/>
    <Sector_x0028_s_x0029_ xmlns="954776d8-3f52-4a92-8d54-17b57716f987" xsi:nil="true"/>
    <DateandTIme xmlns="954776d8-3f52-4a92-8d54-17b57716f987" xsi:nil="true"/>
    <Deliverable_x0028_s_x0029_ xmlns="954776d8-3f52-4a92-8d54-17b57716f987" xsi:nil="true"/>
    <TechnologySolutions xmlns="954776d8-3f52-4a92-8d54-17b57716f987" xsi:nil="true"/>
    <Date xmlns="954776d8-3f52-4a92-8d54-17b57716f987" xsi:nil="true"/>
    <Company_x002f_Org xmlns="954776d8-3f52-4a92-8d54-17b57716f987" xsi:nil="true"/>
    <lcf76f155ced4ddcb4097134ff3c332f xmlns="954776d8-3f52-4a92-8d54-17b57716f987">
      <Terms xmlns="http://schemas.microsoft.com/office/infopath/2007/PartnerControls"/>
    </lcf76f155ced4ddcb4097134ff3c332f>
    <TaxCatchAll xmlns="f5d229d9-362f-4904-b67c-4485161b4c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14A1-5057-4D1E-A654-4D5B7BF0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76d8-3f52-4a92-8d54-17b57716f987"/>
    <ds:schemaRef ds:uri="f5d229d9-362f-4904-b67c-4485161b4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C1152-CC1B-45C2-B173-15C1D27D4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C979B-BD09-40A1-AE71-1FDB03508719}">
  <ds:schemaRefs>
    <ds:schemaRef ds:uri="http://www.w3.org/XML/1998/namespace"/>
    <ds:schemaRef ds:uri="f5d229d9-362f-4904-b67c-4485161b4c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954776d8-3f52-4a92-8d54-17b57716f98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DC630F-0A10-4DD8-A400-8733DE5E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1396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Scientific Committee</vt:lpstr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Scientific Committee</dc:title>
  <dc:creator>Tamara Leys</dc:creator>
  <cp:lastModifiedBy>Togzhan Akhmed-Zaki</cp:lastModifiedBy>
  <cp:revision>7</cp:revision>
  <cp:lastPrinted>2026-03-20T17:51:00Z</cp:lastPrinted>
  <dcterms:created xsi:type="dcterms:W3CDTF">2025-05-26T19:34:00Z</dcterms:created>
  <dcterms:modified xsi:type="dcterms:W3CDTF">2026-03-20T17:52:00Z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0x0101006290C289770EE144B8F83CA0CFB014AD</vt:lpwstr>
  </property>
  <property fmtid="{D5CDD505-2E9C-101B-9397-08002B2CF9AE}" pid="3" name="MediaServiceImageTags">
    <vt:lpwstr/>
  </property>
</Properties>
</file>